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953"/>
        <w:gridCol w:w="3685"/>
      </w:tblGrid>
      <w:tr>
        <w:trPr>
          <w:trHeight w:val="1974" w:hRule="atLeast"/>
        </w:trPr>
        <w:tc>
          <w:tcPr>
            <w:tcW w:w="5953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B20E10"/>
                <w:sz w:val="14"/>
                <w:szCs w:val="14"/>
              </w:rPr>
              <w:t>Via Marzolo, 9 - I 35131 Padova</w:t>
            </w:r>
          </w:p>
          <w:p>
            <w:pPr>
              <w:pStyle w:val="Normal"/>
              <w:widowControl w:val="false"/>
              <w:spacing w:lineRule="auto" w:line="276"/>
              <w:rPr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B20E10"/>
                <w:sz w:val="14"/>
                <w:szCs w:val="14"/>
              </w:rPr>
              <w:t>tel +39 049 827 5435 - 5477</w:t>
            </w:r>
          </w:p>
          <w:p>
            <w:pPr>
              <w:pStyle w:val="Normal"/>
              <w:widowControl w:val="false"/>
              <w:tabs>
                <w:tab w:val="clear" w:pos="709"/>
                <w:tab w:val="center" w:pos="2976" w:leader="none"/>
              </w:tabs>
              <w:spacing w:lineRule="auto" w:line="276"/>
              <w:rPr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B20E10"/>
                <w:sz w:val="14"/>
                <w:szCs w:val="14"/>
              </w:rPr>
              <w:t>email: direzione@dicea.unipd.it</w:t>
            </w:r>
          </w:p>
          <w:p>
            <w:pPr>
              <w:pStyle w:val="Normal"/>
              <w:widowControl w:val="false"/>
              <w:spacing w:lineRule="auto" w:line="276"/>
              <w:rPr>
                <w:sz w:val="14"/>
                <w:szCs w:val="14"/>
              </w:rPr>
            </w:pPr>
            <w:r>
              <w:rPr>
                <w:rFonts w:eastAsia="Arial" w:cs="Arial" w:ascii="Arial" w:hAnsi="Arial"/>
                <w:color w:val="B20E10"/>
                <w:sz w:val="14"/>
                <w:szCs w:val="14"/>
              </w:rPr>
              <w:t>pec: dipartimento.dicea@pec.unipd.it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728" w:leader="none"/>
              </w:tabs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728" w:leader="none"/>
              </w:tabs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</w:rPr>
              <w:t>Alla cortese attenzione di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</w:rPr>
              <w:t>Sig. Lorem Ipsum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</w:rPr>
              <w:t>via Lorem Ipsum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0"/>
              </w:rPr>
            </w:pPr>
            <w:r>
              <w:rPr>
                <w:rFonts w:cs="Arial" w:ascii="Arial" w:hAnsi="Arial"/>
                <w:color w:themeColor="text1" w:val="000000"/>
                <w:sz w:val="20"/>
              </w:rPr>
              <w:t>35123 Padova</w:t>
            </w:r>
          </w:p>
        </w:tc>
      </w:tr>
      <w:tr>
        <w:trPr>
          <w:trHeight w:val="312" w:hRule="atLeast"/>
        </w:trPr>
        <w:tc>
          <w:tcPr>
            <w:tcW w:w="963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95" w:leader="none"/>
              </w:tabs>
              <w:rPr>
                <w:rFonts w:ascii="Arial" w:hAnsi="Arial" w:cs="Arial"/>
                <w:color w:themeColor="text1" w:val="000000"/>
                <w:sz w:val="18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18"/>
                <w:szCs w:val="22"/>
              </w:rPr>
              <w:t>Padova, 1 gennaio 2026</w:t>
            </w:r>
          </w:p>
        </w:tc>
      </w:tr>
    </w:tbl>
    <w:p>
      <w:pPr>
        <w:pStyle w:val="CorpoTestoUnipd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CorpoTestoUnipd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uppressAutoHyphens w:val="false"/>
        <w:jc w:val="center"/>
        <w:rPr>
          <w:b/>
          <w:bCs/>
          <w:lang w:eastAsia="it-IT"/>
        </w:rPr>
      </w:pPr>
      <w:bookmarkStart w:id="0" w:name="_PictureBullets"/>
      <w:bookmarkEnd w:id="0"/>
      <w:r>
        <w:rPr>
          <w:b/>
          <w:bCs/>
          <w:lang w:eastAsia="it-IT"/>
        </w:rPr>
        <w:t>DICHIARAZIONE DI INFUNGIBILITÀ</w:t>
      </w:r>
    </w:p>
    <w:p>
      <w:pPr>
        <w:pStyle w:val="Normal"/>
        <w:suppressAutoHyphens w:val="false"/>
        <w:spacing w:lineRule="auto" w:line="360"/>
        <w:rPr>
          <w:b/>
          <w:bCs/>
          <w:i/>
          <w:i/>
          <w:lang w:eastAsia="it-IT"/>
        </w:rPr>
      </w:pPr>
      <w:r>
        <w:rPr>
          <w:b/>
          <w:bCs/>
          <w:i/>
          <w:lang w:eastAsia="it-IT"/>
        </w:rPr>
      </w:r>
    </w:p>
    <w:p>
      <w:pPr>
        <w:pStyle w:val="Normal"/>
        <w:suppressAutoHyphens w:val="false"/>
        <w:spacing w:lineRule="auto" w:line="360"/>
        <w:rPr>
          <w:lang w:eastAsia="it-IT"/>
        </w:rPr>
      </w:pPr>
      <w:r>
        <w:rPr>
          <w:lang w:eastAsia="it-IT"/>
        </w:rPr>
        <w:t>Il sottoscritto…………..</w:t>
      </w:r>
    </w:p>
    <w:p>
      <w:pPr>
        <w:pStyle w:val="Normal"/>
        <w:suppressAutoHyphens w:val="false"/>
        <w:spacing w:lineRule="auto" w:line="360"/>
        <w:jc w:val="center"/>
        <w:rPr>
          <w:b/>
          <w:lang w:eastAsia="it-IT"/>
        </w:rPr>
      </w:pPr>
      <w:r>
        <w:rPr>
          <w:b/>
          <w:lang w:eastAsia="it-IT"/>
        </w:rPr>
        <w:t xml:space="preserve">Dichiara </w:t>
      </w:r>
    </w:p>
    <w:p>
      <w:pPr>
        <w:pStyle w:val="Normal"/>
        <w:suppressAutoHyphens w:val="false"/>
        <w:spacing w:lineRule="auto" w:line="360"/>
        <w:rPr>
          <w:lang w:eastAsia="it-IT"/>
        </w:rPr>
      </w:pPr>
      <w:r>
        <w:rPr>
          <w:lang w:eastAsia="it-IT"/>
        </w:rPr>
        <w:t>Che i seguenti:</w:t>
      </w:r>
    </w:p>
    <w:p>
      <w:pPr>
        <w:pStyle w:val="Normal"/>
        <w:suppressAutoHyphens w:val="false"/>
        <w:spacing w:lineRule="auto" w:line="360"/>
        <w:rPr>
          <w:lang w:eastAsia="it-IT"/>
        </w:rPr>
      </w:pPr>
      <w:r>
        <w:rPr>
          <w:lang w:eastAsia="it-IT"/>
        </w:rPr>
        <w:t>BENE N1………………….</w:t>
      </w:r>
    </w:p>
    <w:p>
      <w:pPr>
        <w:pStyle w:val="Normal"/>
        <w:suppressAutoHyphens w:val="false"/>
        <w:spacing w:lineRule="auto" w:line="360"/>
        <w:rPr>
          <w:lang w:eastAsia="it-IT"/>
        </w:rPr>
      </w:pPr>
      <w:r>
        <w:rPr>
          <w:lang w:eastAsia="it-IT"/>
        </w:rPr>
        <w:t>BENE N 2………………………</w:t>
      </w:r>
    </w:p>
    <w:p>
      <w:pPr>
        <w:pStyle w:val="Normal"/>
        <w:suppressAutoHyphens w:val="false"/>
        <w:spacing w:lineRule="auto" w:line="360"/>
        <w:rPr>
          <w:lang w:eastAsia="it-IT"/>
        </w:rPr>
      </w:pPr>
      <w:r>
        <w:rPr>
          <w:lang w:eastAsia="it-IT"/>
        </w:rPr>
        <w:t>SERVIZIO N 1………………….</w:t>
      </w:r>
    </w:p>
    <w:p>
      <w:pPr>
        <w:pStyle w:val="Normal"/>
        <w:suppressAutoHyphens w:val="false"/>
        <w:spacing w:lineRule="auto" w:line="360"/>
        <w:rPr>
          <w:lang w:eastAsia="it-IT"/>
        </w:rPr>
      </w:pPr>
      <w:r>
        <w:rPr>
          <w:lang w:eastAsia="it-IT"/>
        </w:rPr>
        <w:t>SERVIZIO N2………………</w:t>
      </w:r>
    </w:p>
    <w:p>
      <w:pPr>
        <w:pStyle w:val="Normal"/>
        <w:suppressAutoHyphens w:val="false"/>
        <w:spacing w:lineRule="auto" w:line="360"/>
        <w:rPr/>
      </w:pPr>
      <w:r>
        <w:rPr>
          <w:b/>
          <w:lang w:eastAsia="it-IT"/>
        </w:rPr>
        <w:t xml:space="preserve">corrispondenti </w:t>
      </w:r>
      <w:r>
        <w:rPr>
          <w:b/>
          <w:i/>
          <w:lang w:eastAsia="it-IT"/>
        </w:rPr>
        <w:t>in</w:t>
      </w:r>
      <w:r>
        <w:rPr>
          <w:b/>
          <w:lang w:eastAsia="it-IT"/>
        </w:rPr>
        <w:t xml:space="preserve"> </w:t>
      </w:r>
      <w:r>
        <w:rPr>
          <w:b/>
          <w:i/>
          <w:lang w:eastAsia="it-IT"/>
        </w:rPr>
        <w:t>toto</w:t>
      </w:r>
      <w:r>
        <w:rPr>
          <w:b/>
          <w:lang w:eastAsia="it-IT"/>
        </w:rPr>
        <w:t xml:space="preserve"> alla richiesta di avvio del procedimento di appalto trasmessa il giorno</w:t>
      </w:r>
    </w:p>
    <w:p>
      <w:pPr>
        <w:pStyle w:val="Normal"/>
        <w:suppressAutoHyphens w:val="false"/>
        <w:spacing w:lineRule="auto" w:line="360"/>
        <w:rPr>
          <w:b/>
          <w:lang w:eastAsia="it-IT"/>
        </w:rPr>
      </w:pPr>
      <w:r>
        <w:rPr>
          <w:b/>
          <w:lang w:eastAsia="it-IT"/>
        </w:rPr>
      </w:r>
    </w:p>
    <w:p>
      <w:pPr>
        <w:pStyle w:val="Normal"/>
        <w:suppressAutoHyphens w:val="false"/>
        <w:spacing w:lineRule="auto" w:line="360"/>
        <w:rPr/>
      </w:pPr>
      <w:r>
        <w:rPr>
          <w:lang w:eastAsia="it-IT"/>
        </w:rPr>
        <w:t xml:space="preserve">Presentano caratteristiche di infungibilità in termini di prestazioni o requisiti funzionali, in relazione alla possibilità di </w:t>
      </w:r>
      <w:r>
        <w:rPr>
          <w:b/>
          <w:lang w:eastAsia="it-IT"/>
        </w:rPr>
        <w:t>garantire ed assicurare la continuità della ricerca ……..…………………………………………………………………………………..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ind w:hanging="357" w:left="357" w:right="0"/>
        <w:jc w:val="left"/>
        <w:rPr>
          <w:lang w:eastAsia="it-IT"/>
        </w:rPr>
      </w:pPr>
      <w:r>
        <w:rPr>
          <w:lang w:eastAsia="it-IT"/>
        </w:rPr>
        <w:t>In quanto trattasi di macchine, oggetti o strumenti di precisione con requisiti tecnici e grado di perfezione non forniti da altra ditta;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left"/>
        <w:rPr>
          <w:lang w:eastAsia="it-IT"/>
        </w:rPr>
      </w:pPr>
      <w:r>
        <w:rPr>
          <w:lang w:eastAsia="it-IT"/>
        </w:rPr>
        <w:t>trattasi di affidamento di studi, ricerche e sperimentazioni soggetti con alta competenza tecnica e scientifica.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left"/>
        <w:rPr>
          <w:b/>
        </w:rPr>
      </w:pPr>
      <w:r>
        <w:rPr>
          <w:lang w:eastAsia="it-IT"/>
        </w:rPr>
        <w:t>trattasi di ……………………………………………………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In ordine a quanto dichiarato, lo scrivente richiede: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rPr/>
      </w:pPr>
      <w:r>
        <w:rPr>
          <w:b/>
        </w:rPr>
        <w:t>la possibilità di indicare l’operatore economico</w:t>
      </w:r>
      <w:r>
        <w:rPr/>
        <w:t xml:space="preserve"> e perciò derogare alla regola dell’evidenza pubblica (art. 63 D.Lgs 50/2016 e segg; Linee guida n.8 ANAC) e di procedere con l’affidamento diretto 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360"/>
        <w:rPr>
          <w:b/>
          <w:sz w:val="20"/>
          <w:lang w:eastAsia="it-IT"/>
        </w:rPr>
      </w:pPr>
      <w:r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5140960</wp:posOffset>
            </wp:positionH>
            <wp:positionV relativeFrom="page">
              <wp:posOffset>671830</wp:posOffset>
            </wp:positionV>
            <wp:extent cx="1641475" cy="106680"/>
            <wp:effectExtent l="0" t="0" r="0" b="0"/>
            <wp:wrapNone/>
            <wp:docPr id="1" name="Immagine 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 Copy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>
          <w:b/>
        </w:rPr>
        <w:t>la possibilità di indicare eccezionalmente</w:t>
      </w:r>
      <w:r>
        <w:rPr/>
        <w:t xml:space="preserve"> “</w:t>
      </w:r>
      <w:r>
        <w:rPr>
          <w:i/>
        </w:rPr>
        <w:t>fabbricazione, provenienza determinata, particolare caratteristico dei prodotti o dei servizi forniti da un operatore economico specifico, marchio, brevetto, tipo, origine o produzione specifica</w:t>
      </w:r>
      <w:r>
        <w:rPr/>
        <w:t xml:space="preserve"> </w:t>
      </w:r>
      <w:r>
        <w:rPr>
          <w:b/>
          <w:i/>
        </w:rPr>
        <w:t>o equivalente</w:t>
      </w:r>
      <w:r>
        <w:rPr>
          <w:i/>
        </w:rPr>
        <w:t>”</w:t>
      </w:r>
      <w:r>
        <w:rPr/>
        <w:t xml:space="preserve">; (art. 68 D.Lgs 50/2016 e segg.; Linee guida n.4 ANAC; cfr. Cons. Stato, III, n.1316/2017). </w:t>
      </w:r>
    </w:p>
    <w:p>
      <w:pPr>
        <w:pStyle w:val="Normal"/>
        <w:suppressAutoHyphens w:val="false"/>
        <w:spacing w:lineRule="auto" w:line="360"/>
        <w:rPr>
          <w:b/>
          <w:sz w:val="20"/>
          <w:lang w:eastAsia="it-IT"/>
        </w:rPr>
      </w:pPr>
      <w:r>
        <w:rPr>
          <w:b/>
          <w:sz w:val="20"/>
          <w:lang w:eastAsia="it-IT"/>
        </w:rPr>
      </w:r>
    </w:p>
    <w:p>
      <w:pPr>
        <w:pStyle w:val="Normal"/>
        <w:suppressAutoHyphens w:val="false"/>
        <w:spacing w:lineRule="auto" w:line="360"/>
        <w:rPr>
          <w:b/>
          <w:lang w:eastAsia="it-IT"/>
        </w:rPr>
      </w:pPr>
      <w:r>
        <w:rPr>
          <w:b/>
          <w:lang w:eastAsia="it-IT"/>
        </w:rPr>
        <w:t>Indicare:</w:t>
      </w:r>
    </w:p>
    <w:p>
      <w:pPr>
        <w:pStyle w:val="Normal"/>
        <w:suppressAutoHyphens w:val="false"/>
        <w:spacing w:lineRule="auto" w:line="360"/>
        <w:rPr>
          <w:b/>
          <w:lang w:eastAsia="it-IT"/>
        </w:rPr>
      </w:pPr>
      <w:r>
        <w:rPr>
          <w:b/>
          <w:lang w:eastAsia="it-IT"/>
        </w:rPr>
        <w:t>nome della ditta   ………………………………….</w:t>
      </w:r>
    </w:p>
    <w:p>
      <w:pPr>
        <w:pStyle w:val="Normal"/>
        <w:suppressAutoHyphens w:val="false"/>
        <w:spacing w:lineRule="auto" w:line="360"/>
        <w:rPr>
          <w:b/>
          <w:lang w:eastAsia="it-IT"/>
        </w:rPr>
      </w:pPr>
      <w:r>
        <w:rPr>
          <w:b/>
          <w:lang w:eastAsia="it-IT"/>
        </w:rPr>
        <w:t>riferimenti preventivo   ……………………………….</w:t>
      </w:r>
    </w:p>
    <w:p>
      <w:pPr>
        <w:pStyle w:val="Normal"/>
        <w:suppressAutoHyphens w:val="false"/>
        <w:spacing w:lineRule="auto" w:line="360"/>
        <w:rPr>
          <w:b/>
          <w:lang w:eastAsia="it-IT"/>
        </w:rPr>
      </w:pPr>
      <w:r>
        <w:rPr>
          <w:b/>
          <w:lang w:eastAsia="it-IT"/>
        </w:rPr>
      </w:r>
    </w:p>
    <w:p>
      <w:pPr>
        <w:pStyle w:val="Normal"/>
        <w:suppressAutoHyphens w:val="false"/>
        <w:spacing w:lineRule="auto" w:line="360"/>
        <w:rPr>
          <w:b/>
          <w:lang w:eastAsia="it-IT"/>
        </w:rPr>
      </w:pPr>
      <w:r>
        <w:rPr>
          <w:b/>
          <w:lang w:eastAsia="it-IT"/>
        </w:rPr>
        <w:t>ALLEGARE PREVENTIVO</w:t>
      </w:r>
    </w:p>
    <w:p>
      <w:pPr>
        <w:pStyle w:val="Normal"/>
        <w:suppressAutoHyphens w:val="false"/>
        <w:spacing w:lineRule="auto" w:line="360"/>
        <w:rPr>
          <w:i/>
          <w:i/>
          <w:sz w:val="20"/>
          <w:lang w:eastAsia="it-IT"/>
        </w:rPr>
      </w:pPr>
      <w:r>
        <w:rPr>
          <w:i/>
          <w:sz w:val="20"/>
          <w:lang w:eastAsia="it-IT"/>
        </w:rPr>
      </w:r>
    </w:p>
    <w:p>
      <w:pPr>
        <w:pStyle w:val="Normal"/>
        <w:suppressAutoHyphens w:val="false"/>
        <w:spacing w:lineRule="auto" w:line="360"/>
        <w:rPr>
          <w:i/>
          <w:i/>
          <w:sz w:val="20"/>
          <w:lang w:eastAsia="it-IT"/>
        </w:rPr>
      </w:pPr>
      <w:r>
        <w:rPr>
          <w:i/>
          <w:sz w:val="20"/>
          <w:lang w:eastAsia="it-IT"/>
        </w:rPr>
        <w:t>In ordine alla presente dichiarazione, questa Stazione Appaltante, stante l’assenza dell’obbligo di verificare l’eventuale compatibilità di prodotti diversi da quelli indicati, al fine di preservare l’efficacia, l’efficienza e l’economicità dell’azione amministrativa, giustifica il sacrificio del processo concorrenziale con i guadagni di efficienza ed i benefici che derivano in termini di qualità ed economicità dei servizi o dei beni forniti (Delibera ANAC n. 474 del 23 Maggio 2018).</w:t>
      </w:r>
    </w:p>
    <w:p>
      <w:pPr>
        <w:pStyle w:val="Normal"/>
        <w:suppressAutoHyphens w:val="false"/>
        <w:spacing w:lineRule="auto" w:line="360"/>
        <w:rPr>
          <w:i/>
          <w:i/>
          <w:iCs/>
          <w:sz w:val="20"/>
          <w:lang w:eastAsia="it-IT"/>
        </w:rPr>
      </w:pPr>
      <w:r>
        <w:rPr>
          <w:i/>
          <w:iCs/>
          <w:sz w:val="20"/>
          <w:lang w:eastAsia="it-IT"/>
        </w:rPr>
      </w:r>
    </w:p>
    <w:p>
      <w:pPr>
        <w:pStyle w:val="Normal"/>
        <w:suppressAutoHyphens w:val="false"/>
        <w:spacing w:lineRule="auto" w:line="360"/>
        <w:rPr/>
      </w:pPr>
      <w:r>
        <w:rPr>
          <w:iCs/>
          <w:lang w:val="en-GB" w:eastAsia="it-IT"/>
        </w:rPr>
        <w:t>Padova, lì……….</w:t>
        <w:br/>
      </w:r>
    </w:p>
    <w:p>
      <w:pPr>
        <w:pStyle w:val="Normal"/>
        <w:suppressAutoHyphens w:val="false"/>
        <w:spacing w:lineRule="auto" w:line="360"/>
        <w:jc w:val="right"/>
        <w:rPr/>
      </w:pPr>
      <w:r>
        <w:rPr>
          <w:iCs/>
          <w:lang w:val="en-GB" w:eastAsia="it-IT"/>
        </w:rPr>
        <w:t>Firma</w:t>
      </w:r>
      <w:r>
        <w:rPr>
          <w:lang w:val="en-GB" w:eastAsia="it-IT"/>
        </w:rPr>
        <w:t xml:space="preserve"> del dichiarante</w:t>
      </w:r>
    </w:p>
    <w:p>
      <w:pPr>
        <w:pStyle w:val="CorpoTestoUnipd"/>
        <w:spacing w:before="0" w:after="0"/>
        <w:rPr>
          <w:rFonts w:ascii="Arial" w:hAnsi="Arial" w:cs="Arial"/>
          <w:color w:themeColor="text1" w:val="000000"/>
          <w:sz w:val="20"/>
          <w:szCs w:val="22"/>
        </w:rPr>
      </w:pPr>
      <w:r>
        <w:rPr>
          <w:rFonts w:cs="Arial"/>
          <w:color w:themeColor="text1" w:val="000000"/>
          <w:sz w:val="20"/>
          <w:szCs w:val="22"/>
        </w:rPr>
      </w:r>
    </w:p>
    <w:p>
      <w:pPr>
        <w:pStyle w:val="Normal"/>
        <w:ind w:hanging="0" w:left="5245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ascii="Calibri" w:hAnsi="Calibri"/>
          <w:b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09" w:top="766" w:footer="567" w:bottom="170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-Roman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/>
      <w:textAlignment w:val="center"/>
      <w:rPr>
        <w:rFonts w:ascii="Arial" w:hAnsi="Arial" w:cs="Arial"/>
        <w:color w:val="B20E10"/>
        <w:sz w:val="16"/>
        <w:szCs w:val="16"/>
      </w:rPr>
    </w:pPr>
    <w:r>
      <w:rPr>
        <w:rFonts w:cs="Arial" w:ascii="Arial" w:hAnsi="Arial"/>
        <w:color w:val="B20E10"/>
        <w:sz w:val="16"/>
        <w:szCs w:val="16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7021830</wp:posOffset>
              </wp:positionH>
              <wp:positionV relativeFrom="page">
                <wp:posOffset>10189845</wp:posOffset>
              </wp:positionV>
              <wp:extent cx="57150" cy="115570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Arial" w:ascii="Arial" w:hAnsi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Arial" w:ascii="Arial" w:hAnsi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Arial" w:ascii="Arial" w:hAnsi="Arial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cs="Arial" w:ascii="Arial" w:hAnsi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stroked="f" o:allowincell="f" style="position:absolute;margin-left:552.9pt;margin-top:802.35pt;width:4.45pt;height:9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cs="Arial" w:ascii="Arial" w:hAnsi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rFonts w:cs="Arial" w:ascii="Arial" w:hAnsi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cs="Arial" w:ascii="Arial" w:hAnsi="Arial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rFonts w:cs="Arial" w:ascii="Arial" w:hAnsi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/>
      <w:textAlignment w:val="center"/>
      <w:rPr>
        <w:rFonts w:ascii="Arial" w:hAnsi="Arial" w:cs="Arial"/>
        <w:color w:val="B20E10"/>
        <w:sz w:val="16"/>
        <w:szCs w:val="16"/>
      </w:rPr>
    </w:pPr>
    <w:r>
      <w:rPr>
        <w:rFonts w:cs="Arial" w:ascii="Arial" w:hAnsi="Arial"/>
        <w:color w:val="B20E1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23" w:type="dxa"/>
      <w:jc w:val="left"/>
      <w:tblInd w:w="0" w:type="dxa"/>
      <w:tblLayout w:type="fixed"/>
      <w:tblCellMar>
        <w:top w:w="57" w:type="dxa"/>
        <w:left w:w="0" w:type="dxa"/>
        <w:bottom w:w="0" w:type="dxa"/>
        <w:right w:w="0" w:type="dxa"/>
      </w:tblCellMar>
      <w:tblLook w:val="00a0" w:noHBand="0" w:noVBand="0" w:firstColumn="1" w:lastRow="0" w:lastColumn="0" w:firstRow="1"/>
    </w:tblPr>
    <w:tblGrid>
      <w:gridCol w:w="5953"/>
      <w:gridCol w:w="3969"/>
    </w:tblGrid>
    <w:tr>
      <w:trPr>
        <w:trHeight w:val="1140" w:hRule="atLeast"/>
      </w:trPr>
      <w:tc>
        <w:tcPr>
          <w:tcW w:w="5953" w:type="dxa"/>
          <w:tcBorders/>
        </w:tcPr>
        <w:p>
          <w:pPr>
            <w:pStyle w:val="Normal"/>
            <w:widowControl w:val="false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cs="Arial" w:ascii="Arial" w:hAnsi="Arial"/>
              <w:b/>
              <w:color w:val="B2071B"/>
              <w:sz w:val="17"/>
              <w:szCs w:val="17"/>
            </w:rPr>
            <w:t>DIPARTIMENTO DI INGEGNERIA CIVILE, EDILE E AMBIENTALE - I C E A</w:t>
          </w:r>
        </w:p>
        <w:p>
          <w:pPr>
            <w:pStyle w:val="Normal"/>
            <w:widowControl w:val="false"/>
            <w:rPr>
              <w:rFonts w:ascii="Arial" w:hAnsi="Arial" w:cs="Arial"/>
              <w:i/>
              <w:i/>
              <w:color w:val="B2071B"/>
              <w:sz w:val="15"/>
              <w:szCs w:val="15"/>
              <w:lang w:val="en-US"/>
            </w:rPr>
          </w:pPr>
          <w:r>
            <w:rPr>
              <w:rFonts w:cs="Arial" w:ascii="Arial" w:hAnsi="Arial"/>
              <w:i/>
              <w:color w:val="B2071B"/>
              <w:sz w:val="15"/>
              <w:szCs w:val="15"/>
              <w:lang w:val="en-US"/>
            </w:rPr>
            <w:t>DEPARTMENT OF CIVIL, ENVIRONMENTAL AND ARCHITECTURAL ENGINEERING</w:t>
          </w:r>
        </w:p>
        <w:p>
          <w:pPr>
            <w:pStyle w:val="Normal"/>
            <w:widowControl w:val="false"/>
            <w:textAlignment w:val="center"/>
            <w:rPr>
              <w:rFonts w:ascii="Arial" w:hAnsi="Arial" w:cs="Arial"/>
              <w:bCs/>
              <w:color w:val="B20E10"/>
              <w:sz w:val="15"/>
              <w:szCs w:val="15"/>
            </w:rPr>
          </w:pPr>
          <w:r>
            <w:rPr>
              <w:rFonts w:cs="Arial" w:ascii="Arial" w:hAnsi="Arial"/>
              <w:bCs/>
              <w:color w:val="B20E10"/>
              <w:sz w:val="15"/>
              <w:szCs w:val="15"/>
            </w:rPr>
          </w:r>
        </w:p>
      </w:tc>
      <w:tc>
        <w:tcPr>
          <w:tcW w:w="3969" w:type="dxa"/>
          <w:tcBorders/>
          <w:tcMar>
            <w:top w:w="0" w:type="dxa"/>
          </w:tcMar>
        </w:tcPr>
        <w:p>
          <w:pPr>
            <w:pStyle w:val="Normal"/>
            <w:widowControl w:val="false"/>
            <w:tabs>
              <w:tab w:val="clear" w:pos="709"/>
              <w:tab w:val="left" w:pos="480" w:leader="none"/>
              <w:tab w:val="left" w:pos="720" w:leader="none"/>
            </w:tabs>
            <w:ind w:hanging="0" w:left="-108"/>
            <w:jc w:val="right"/>
            <w:rPr>
              <w:rFonts w:ascii="Arial" w:hAnsi="Arial" w:cs="Arial"/>
              <w:color w:val="B20E10"/>
            </w:rPr>
          </w:pPr>
          <w:r>
            <w:rPr>
              <w:rFonts w:cs="Arial" w:ascii="Arial" w:hAnsi="Arial"/>
              <w:color w:val="B20E1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652145</wp:posOffset>
                </wp:positionH>
                <wp:positionV relativeFrom="paragraph">
                  <wp:posOffset>6350</wp:posOffset>
                </wp:positionV>
                <wp:extent cx="1641475" cy="106680"/>
                <wp:effectExtent l="0" t="0" r="0" b="0"/>
                <wp:wrapNone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106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09"/>
        <w:tab w:val="center" w:pos="4153" w:leader="none"/>
        <w:tab w:val="right" w:pos="8306" w:leader="none"/>
      </w:tabs>
      <w:rPr>
        <w:color w:themeColor="text1" w:val="000000"/>
      </w:rPr>
    </w:pPr>
    <w:r>
      <w:rPr>
        <w:color w:themeColor="text1"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2012" w:type="dxa"/>
      <w:jc w:val="left"/>
      <w:tblInd w:w="-1239" w:type="dxa"/>
      <w:tblLayout w:type="fixed"/>
      <w:tblCellMar>
        <w:top w:w="227" w:type="dxa"/>
        <w:left w:w="0" w:type="dxa"/>
        <w:bottom w:w="227" w:type="dxa"/>
        <w:right w:w="0" w:type="dxa"/>
      </w:tblCellMar>
      <w:tblLook w:val="00a0" w:noHBand="0" w:noVBand="0" w:firstColumn="1" w:lastRow="0" w:lastColumn="0" w:firstRow="1"/>
    </w:tblPr>
    <w:tblGrid>
      <w:gridCol w:w="813"/>
      <w:gridCol w:w="5953"/>
      <w:gridCol w:w="5246"/>
    </w:tblGrid>
    <w:tr>
      <w:trPr>
        <w:trHeight w:val="1134" w:hRule="atLeast"/>
      </w:trPr>
      <w:tc>
        <w:tcPr>
          <w:tcW w:w="813" w:type="dxa"/>
          <w:tcBorders>
            <w:bottom w:val="single" w:sz="6" w:space="0" w:color="C00000"/>
          </w:tcBorders>
        </w:tcPr>
        <w:p>
          <w:pPr>
            <w:pStyle w:val="NormalParagraphStyle"/>
            <w:widowControl w:val="false"/>
            <w:rPr>
              <w:rFonts w:ascii="Arial" w:hAnsi="Arial"/>
              <w:b/>
              <w:color w:val="B20E10"/>
              <w:sz w:val="17"/>
              <w:szCs w:val="17"/>
            </w:rPr>
          </w:pPr>
          <w:r>
            <w:rPr>
              <w:rFonts w:ascii="Arial" w:hAnsi="Arial"/>
              <w:b/>
              <w:color w:val="B20E10"/>
              <w:sz w:val="17"/>
              <w:szCs w:val="17"/>
            </w:rPr>
          </w:r>
        </w:p>
      </w:tc>
      <w:tc>
        <w:tcPr>
          <w:tcW w:w="5953" w:type="dxa"/>
          <w:tcBorders>
            <w:bottom w:val="single" w:sz="6" w:space="0" w:color="C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cs="Arial" w:ascii="Arial" w:hAnsi="Arial"/>
              <w:b/>
              <w:color w:val="B2071B"/>
              <w:sz w:val="17"/>
              <w:szCs w:val="17"/>
            </w:rPr>
            <w:t>DIPARTIMENTO DI INGEGNERIA CIVILE, EDILE E AMBIENTALE - I C E A</w:t>
          </w:r>
        </w:p>
        <w:p>
          <w:pPr>
            <w:pStyle w:val="Normal"/>
            <w:widowControl w:val="false"/>
            <w:rPr>
              <w:rFonts w:ascii="Arial" w:hAnsi="Arial" w:cs="Arial"/>
              <w:i/>
              <w:i/>
              <w:color w:val="B2071B"/>
              <w:sz w:val="15"/>
              <w:szCs w:val="15"/>
              <w:lang w:val="en-US"/>
            </w:rPr>
          </w:pPr>
          <w:r>
            <w:rPr>
              <w:rFonts w:cs="Arial" w:ascii="Arial" w:hAnsi="Arial"/>
              <w:i/>
              <w:color w:val="B2071B"/>
              <w:sz w:val="15"/>
              <w:szCs w:val="15"/>
              <w:lang w:val="en-US"/>
            </w:rPr>
            <w:t>DEPARTMENT OF CIVIL, ENVIRONMENTAL AND ARCHITECTURAL ENGINEERING</w:t>
          </w:r>
        </w:p>
        <w:p>
          <w:pPr>
            <w:pStyle w:val="NormalParagraphStyle"/>
            <w:widowControl w:val="false"/>
            <w:spacing w:lineRule="auto" w:line="240"/>
            <w:rPr>
              <w:rFonts w:ascii="Arial" w:hAnsi="Arial" w:cs="Arial"/>
              <w:color w:val="B20E10"/>
              <w:sz w:val="17"/>
              <w:szCs w:val="17"/>
            </w:rPr>
          </w:pPr>
          <w:r>
            <w:rPr>
              <w:rFonts w:cs="Arial" w:ascii="Arial" w:hAnsi="Arial"/>
              <w:color w:val="B20E10"/>
              <w:sz w:val="17"/>
              <w:szCs w:val="17"/>
            </w:rPr>
          </w:r>
        </w:p>
      </w:tc>
      <w:tc>
        <w:tcPr>
          <w:tcW w:w="5246" w:type="dxa"/>
          <w:tcBorders>
            <w:bottom w:val="single" w:sz="6" w:space="0" w:color="C00000"/>
          </w:tcBorders>
          <w:tcMar>
            <w:top w:w="0" w:type="dxa"/>
            <w:bottom w:w="0" w:type="dxa"/>
          </w:tcMar>
          <w:vAlign w:val="center"/>
        </w:tcPr>
        <w:p>
          <w:pPr>
            <w:pStyle w:val="Normal"/>
            <w:widowControl w:val="false"/>
            <w:rPr>
              <w:color w:val="B20E10"/>
            </w:rPr>
          </w:pPr>
          <w:r>
            <w:rPr>
              <w:color w:val="B20E1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579755</wp:posOffset>
                </wp:positionH>
                <wp:positionV relativeFrom="paragraph">
                  <wp:posOffset>-141605</wp:posOffset>
                </wp:positionV>
                <wp:extent cx="2384425" cy="593725"/>
                <wp:effectExtent l="0" t="0" r="0" b="0"/>
                <wp:wrapNone/>
                <wp:docPr id="3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442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Header"/>
      <w:rPr>
        <w:color w:val="B20E10"/>
      </w:rPr>
    </w:pPr>
    <w:r>
      <w:rPr>
        <w:color w:val="B20E1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7c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f44a3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27c46"/>
    <w:rPr>
      <w:rFonts w:ascii="Tahoma" w:hAnsi="Tahoma" w:cs="Tahoma"/>
      <w:sz w:val="16"/>
      <w:szCs w:val="16"/>
      <w:lang w:eastAsia="en-US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semiHidden/>
    <w:qFormat/>
    <w:rsid w:val="004d24be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basedOn w:val="DefaultParagraphFont"/>
    <w:rsid w:val="00e3593b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sid w:val="006f4f66"/>
    <w:rPr>
      <w:color w:themeColor="followedHyperlink" w:val="800080"/>
      <w:u w:val="single"/>
    </w:rPr>
  </w:style>
  <w:style w:type="character" w:styleId="UnresolvedMention">
    <w:name w:val="Unresolved Mention"/>
    <w:basedOn w:val="DefaultParagraphFont"/>
    <w:qFormat/>
    <w:rsid w:val="001e5a7b"/>
    <w:rPr>
      <w:color w:val="605E5C"/>
      <w:shd w:fill="E1DFDD" w:val="clear"/>
    </w:rPr>
  </w:style>
  <w:style w:type="character" w:styleId="PidipaginaCarattere" w:customStyle="1">
    <w:name w:val="Piè di pagina Carattere"/>
    <w:basedOn w:val="DefaultParagraphFont"/>
    <w:link w:val="Footer"/>
    <w:semiHidden/>
    <w:qFormat/>
    <w:rsid w:val="007a66e3"/>
    <w:rPr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ParagraphStyle" w:customStyle="1">
    <w:name w:val="NormalParagraphStyle"/>
    <w:basedOn w:val="Normal"/>
    <w:qFormat/>
    <w:rsid w:val="00de233c"/>
    <w:pPr>
      <w:widowControl w:val="false"/>
      <w:spacing w:lineRule="auto" w:line="288"/>
      <w:textAlignment w:val="center"/>
    </w:pPr>
    <w:rPr>
      <w:rFonts w:ascii="Times-Roman" w:hAnsi="Times-Roman"/>
      <w:color w:val="00000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PidipaginaCarattere"/>
    <w:semiHidden/>
    <w:rsid w:val="00d356ca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CorpoTestoUnipd" w:customStyle="1">
    <w:name w:val="Corpo Testo Unipd"/>
    <w:basedOn w:val="Normal"/>
    <w:autoRedefine/>
    <w:qFormat/>
    <w:rsid w:val="005642cf"/>
    <w:pPr>
      <w:spacing w:lineRule="exact" w:line="280" w:before="0" w:after="60"/>
      <w:jc w:val="both"/>
    </w:pPr>
    <w:rPr>
      <w:rFonts w:ascii="Arial" w:hAnsi="Arial" w:cs="Arial"/>
      <w:sz w:val="20"/>
      <w:szCs w:val="22"/>
      <w:lang w:eastAsia="it-IT"/>
    </w:rPr>
  </w:style>
  <w:style w:type="paragraph" w:styleId="ListBullet">
    <w:name w:val="List Bullet"/>
    <w:basedOn w:val="Normal"/>
    <w:autoRedefine/>
    <w:qFormat/>
    <w:rsid w:val="002a477d"/>
    <w:pPr>
      <w:numPr>
        <w:ilvl w:val="0"/>
        <w:numId w:val="1"/>
      </w:numPr>
    </w:pPr>
    <w:rPr/>
  </w:style>
  <w:style w:type="paragraph" w:styleId="UnipdDecreta" w:customStyle="1">
    <w:name w:val="Unipd Decreta"/>
    <w:basedOn w:val="Normal"/>
    <w:qFormat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styleId="StileUnipdDecretaprima6ptdopo6pt" w:customStyle="1">
    <w:name w:val="Stile Unipd Decreta + prima 6 pt  dopo 6 pt"/>
    <w:basedOn w:val="UnipdDecreta"/>
    <w:autoRedefine/>
    <w:qFormat/>
    <w:rsid w:val="00db1446"/>
    <w:pPr>
      <w:spacing w:before="240" w:after="240"/>
    </w:pPr>
    <w:rPr>
      <w:rFonts w:cs="Times New Roman"/>
      <w:bCs/>
      <w:szCs w:val="20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27c4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semiHidden/>
    <w:unhideWhenUsed/>
    <w:qFormat/>
    <w:rsid w:val="004d24be"/>
    <w:pPr/>
    <w:rPr>
      <w:rFonts w:ascii="Lucida Grande" w:hAnsi="Lucida Grande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estonormale1">
    <w:name w:val="Testo normale1"/>
    <w:basedOn w:val="Normal"/>
    <w:qFormat/>
    <w:pPr>
      <w:suppressAutoHyphens w:val="true"/>
      <w:spacing w:lineRule="exact" w:line="240"/>
      <w:ind w:hanging="0" w:left="3232"/>
      <w:jc w:val="left"/>
    </w:pPr>
    <w:rPr>
      <w:rFonts w:ascii="Arial" w:hAnsi="Arial"/>
      <w:color w:val="000000"/>
      <w:sz w:val="20"/>
      <w:szCs w:val="20"/>
      <w:lang w:val="en-GB" w:eastAsia="ar-SA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3650aa"/>
    <w:tblPr>
      <w:tblBorders>
        <w:insideH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19</TotalTime>
  <Application>LibreOffice/24.2.7.2$Linux_X86_64 LibreOffice_project/420$Build-2</Application>
  <AppVersion>15.0000</AppVersion>
  <Pages>2</Pages>
  <Words>337</Words>
  <Characters>2124</Characters>
  <CharactersWithSpaces>2430</CharactersWithSpaces>
  <Paragraphs>38</Paragraphs>
  <Company>Università degli Studi di Padova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2026-05-12T07:44:00Z</dcterms:created>
  <dc:creator>Donatella Mazzetto</dc:creator>
  <dc:description/>
  <dc:language>en-US</dc:language>
  <cp:lastModifiedBy/>
  <cp:lastPrinted>2026-05-14T10:21:29Z</cp:lastPrinted>
  <dcterms:modified xsi:type="dcterms:W3CDTF">2026-05-15T09:59:51Z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